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19FA22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建信理财嘉鑫（稳利）固收类封闭式产品2026年第32期净值公告JXJXFBGS260101032</w:t>
      </w:r>
    </w:p>
    <w:p w14:paraId="27708899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194EC6A1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0CF87E24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建信理财嘉鑫（稳利）固收类封闭式产品2026年第32期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JXJXFBGS260101032)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1559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3D99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DBD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06E5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5CA5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D81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8CBF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1.012969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91A7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388,596,832.85</w:t>
            </w:r>
          </w:p>
        </w:tc>
      </w:tr>
    </w:tbl>
    <w:p w14:paraId="3CA11031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51EFE26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1BCB26C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0F43C936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671F8F3D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289F68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46216.3437500002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2026-07-13T00:57:33Z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868B3B053C674C82B567B99C1BB51FB9_13</vt:lpwstr>
  </property>
</Properties>
</file>